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13" w:rsidRDefault="00D54113" w:rsidP="008873BF">
      <w:pPr>
        <w:bidi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ca-ES" w:eastAsia="ca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7810" cy="488950"/>
            <wp:effectExtent l="19050" t="0" r="0" b="0"/>
            <wp:wrapSquare wrapText="bothSides"/>
            <wp:docPr id="1" name="0 Imagen" descr="logo_color_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el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113" w:rsidRDefault="00D54113" w:rsidP="00D54113">
      <w:pPr>
        <w:bidi w:val="0"/>
        <w:rPr>
          <w:b/>
          <w:bCs/>
          <w:sz w:val="20"/>
          <w:szCs w:val="20"/>
        </w:rPr>
      </w:pPr>
    </w:p>
    <w:p w:rsidR="00D54113" w:rsidRDefault="00D54113" w:rsidP="00D54113">
      <w:pPr>
        <w:bidi w:val="0"/>
        <w:rPr>
          <w:b/>
          <w:bCs/>
          <w:sz w:val="20"/>
          <w:szCs w:val="20"/>
        </w:rPr>
      </w:pPr>
    </w:p>
    <w:p w:rsidR="003831AD" w:rsidRPr="00D17C40" w:rsidRDefault="00F50853" w:rsidP="00D54113">
      <w:pPr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</w:t>
      </w:r>
      <w:r w:rsidR="008873BF">
        <w:rPr>
          <w:b/>
          <w:bCs/>
          <w:sz w:val="20"/>
          <w:szCs w:val="20"/>
        </w:rPr>
        <w:t>ly</w:t>
      </w:r>
      <w:r>
        <w:rPr>
          <w:b/>
          <w:bCs/>
          <w:sz w:val="20"/>
          <w:szCs w:val="20"/>
        </w:rPr>
        <w:t xml:space="preserve"> 2012</w:t>
      </w:r>
    </w:p>
    <w:p w:rsidR="00D17C40" w:rsidRDefault="00D17C40" w:rsidP="00D17C40">
      <w:pPr>
        <w:bidi w:val="0"/>
        <w:jc w:val="center"/>
        <w:rPr>
          <w:b/>
          <w:bCs/>
          <w:sz w:val="24"/>
        </w:rPr>
      </w:pPr>
    </w:p>
    <w:p w:rsidR="00D807AA" w:rsidRPr="003831AD" w:rsidRDefault="00F50853" w:rsidP="001424D6">
      <w:pPr>
        <w:bidi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Open Universities Worldwide: Current Challenges </w:t>
      </w:r>
      <w:r>
        <w:rPr>
          <w:b/>
          <w:bCs/>
          <w:sz w:val="28"/>
          <w:szCs w:val="28"/>
        </w:rPr>
        <w:br/>
        <w:t>and Future Prospects</w:t>
      </w:r>
    </w:p>
    <w:p w:rsidR="003831AD" w:rsidRPr="003831AD" w:rsidRDefault="003831AD" w:rsidP="003831AD">
      <w:pPr>
        <w:bidi w:val="0"/>
        <w:spacing w:line="240" w:lineRule="auto"/>
        <w:jc w:val="center"/>
        <w:rPr>
          <w:b/>
          <w:bCs/>
          <w:sz w:val="28"/>
          <w:szCs w:val="28"/>
        </w:rPr>
      </w:pPr>
    </w:p>
    <w:p w:rsidR="00D47257" w:rsidRDefault="00D47257" w:rsidP="00F50853">
      <w:pPr>
        <w:bidi w:val="0"/>
        <w:spacing w:line="240" w:lineRule="auto"/>
        <w:jc w:val="center"/>
        <w:rPr>
          <w:b/>
          <w:bCs/>
          <w:sz w:val="24"/>
        </w:rPr>
      </w:pPr>
      <w:r w:rsidRPr="003831AD">
        <w:rPr>
          <w:b/>
          <w:bCs/>
          <w:sz w:val="24"/>
        </w:rPr>
        <w:t>Sarah Guri-Rosenblit</w:t>
      </w:r>
    </w:p>
    <w:p w:rsidR="00F50853" w:rsidRDefault="00F50853" w:rsidP="00F50853">
      <w:pPr>
        <w:bidi w:val="0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saragu@openu.ac.il</w:t>
      </w:r>
    </w:p>
    <w:p w:rsidR="003831AD" w:rsidRDefault="003831AD" w:rsidP="003831AD">
      <w:pPr>
        <w:bidi w:val="0"/>
        <w:jc w:val="both"/>
        <w:rPr>
          <w:b/>
          <w:bCs/>
          <w:sz w:val="24"/>
        </w:rPr>
      </w:pPr>
    </w:p>
    <w:p w:rsidR="00AC5FD4" w:rsidRDefault="00F50853" w:rsidP="001424D6">
      <w:pPr>
        <w:bidi w:val="0"/>
        <w:spacing w:line="240" w:lineRule="auto"/>
        <w:jc w:val="both"/>
        <w:rPr>
          <w:sz w:val="24"/>
        </w:rPr>
      </w:pPr>
      <w:r>
        <w:rPr>
          <w:sz w:val="24"/>
        </w:rPr>
        <w:t xml:space="preserve">Around </w:t>
      </w:r>
      <w:r w:rsidR="0088153B">
        <w:rPr>
          <w:sz w:val="24"/>
        </w:rPr>
        <w:t xml:space="preserve">17 million students </w:t>
      </w:r>
      <w:r>
        <w:rPr>
          <w:sz w:val="24"/>
        </w:rPr>
        <w:t>study in different-type open/distance teaching uni</w:t>
      </w:r>
      <w:r w:rsidR="0088153B">
        <w:rPr>
          <w:sz w:val="24"/>
        </w:rPr>
        <w:t>ve</w:t>
      </w:r>
      <w:r>
        <w:rPr>
          <w:sz w:val="24"/>
        </w:rPr>
        <w:t>rsities</w:t>
      </w:r>
      <w:r w:rsidR="0088153B">
        <w:rPr>
          <w:sz w:val="24"/>
        </w:rPr>
        <w:t xml:space="preserve"> throughout the world</w:t>
      </w:r>
      <w:r>
        <w:rPr>
          <w:sz w:val="24"/>
        </w:rPr>
        <w:t xml:space="preserve">. </w:t>
      </w:r>
      <w:r w:rsidR="0088153B">
        <w:rPr>
          <w:sz w:val="24"/>
        </w:rPr>
        <w:t>This presentation examines the diverse open/distance universities according to different classification criteria: institutional modes (single-mode universities, dual-mode, extensions and consortia); generations of technology (print-based, multi-media, computer-based); size (small to mega</w:t>
      </w:r>
      <w:r w:rsidR="001424D6">
        <w:rPr>
          <w:sz w:val="24"/>
        </w:rPr>
        <w:t>-</w:t>
      </w:r>
      <w:r w:rsidR="0088153B">
        <w:rPr>
          <w:sz w:val="24"/>
        </w:rPr>
        <w:t>universities); public/private; scope of operation (local, national, global</w:t>
      </w:r>
      <w:r w:rsidR="001424D6">
        <w:rPr>
          <w:sz w:val="24"/>
        </w:rPr>
        <w:t>)</w:t>
      </w:r>
      <w:r w:rsidR="0088153B">
        <w:rPr>
          <w:sz w:val="24"/>
        </w:rPr>
        <w:t>; instructional approaches (industrial model of distributed teaching responsibility, collaborative online teaching, satellite/video-taped lectures</w:t>
      </w:r>
      <w:r w:rsidR="001424D6">
        <w:rPr>
          <w:sz w:val="24"/>
        </w:rPr>
        <w:t>,</w:t>
      </w:r>
      <w:r w:rsidR="0088153B">
        <w:rPr>
          <w:sz w:val="24"/>
        </w:rPr>
        <w:t xml:space="preserve"> blended mode); innovative clusters.</w:t>
      </w:r>
    </w:p>
    <w:p w:rsidR="00D54113" w:rsidRDefault="00D54113" w:rsidP="00D54113">
      <w:pPr>
        <w:bidi w:val="0"/>
        <w:spacing w:line="240" w:lineRule="auto"/>
        <w:jc w:val="both"/>
        <w:rPr>
          <w:sz w:val="24"/>
        </w:rPr>
      </w:pPr>
    </w:p>
    <w:p w:rsidR="001424D6" w:rsidRDefault="00AC5FD4" w:rsidP="001655AC">
      <w:pPr>
        <w:bidi w:val="0"/>
        <w:spacing w:line="240" w:lineRule="auto"/>
        <w:jc w:val="both"/>
        <w:rPr>
          <w:sz w:val="24"/>
        </w:rPr>
      </w:pPr>
      <w:r>
        <w:rPr>
          <w:sz w:val="24"/>
        </w:rPr>
        <w:t>The presentation examines 10 current challenges facing open/distance universities related to: competition with campus-based universities; reduced budgeting from the governments; changing technological and instructional infrastructures; digital divide between developing and developed countries,</w:t>
      </w:r>
      <w:r w:rsidR="001424D6">
        <w:rPr>
          <w:sz w:val="24"/>
        </w:rPr>
        <w:t xml:space="preserve"> </w:t>
      </w:r>
      <w:r>
        <w:rPr>
          <w:sz w:val="24"/>
        </w:rPr>
        <w:t>and between poor and rich; finding the golden triangle for combining high quality</w:t>
      </w:r>
      <w:r w:rsidR="001424D6">
        <w:rPr>
          <w:sz w:val="24"/>
        </w:rPr>
        <w:t>,</w:t>
      </w:r>
      <w:r>
        <w:rPr>
          <w:sz w:val="24"/>
        </w:rPr>
        <w:t xml:space="preserve"> admitting large numbers of st</w:t>
      </w:r>
      <w:r w:rsidR="001424D6">
        <w:rPr>
          <w:sz w:val="24"/>
        </w:rPr>
        <w:t>ud</w:t>
      </w:r>
      <w:r>
        <w:rPr>
          <w:sz w:val="24"/>
        </w:rPr>
        <w:t>en</w:t>
      </w:r>
      <w:r w:rsidR="001424D6">
        <w:rPr>
          <w:sz w:val="24"/>
        </w:rPr>
        <w:t>t</w:t>
      </w:r>
      <w:r>
        <w:rPr>
          <w:sz w:val="24"/>
        </w:rPr>
        <w:t>s and providing economies-of-scale; moving from a national to an international landscape</w:t>
      </w:r>
      <w:r w:rsidR="001424D6">
        <w:rPr>
          <w:sz w:val="24"/>
        </w:rPr>
        <w:t>; finding appropriate parties for collaboration in the academic and corporate worlds; creating a closer interface with markets in the knowledge society; ensuring quality of teaching and evaluation; designing on-going support for both students and teachers.</w:t>
      </w:r>
    </w:p>
    <w:p w:rsidR="00D54113" w:rsidRDefault="00D54113" w:rsidP="00D54113">
      <w:pPr>
        <w:bidi w:val="0"/>
        <w:spacing w:line="240" w:lineRule="auto"/>
        <w:jc w:val="both"/>
        <w:rPr>
          <w:sz w:val="24"/>
        </w:rPr>
      </w:pPr>
    </w:p>
    <w:p w:rsidR="00AC5FD4" w:rsidRDefault="00F47F34" w:rsidP="001655AC">
      <w:pPr>
        <w:bidi w:val="0"/>
        <w:spacing w:line="240" w:lineRule="auto"/>
        <w:jc w:val="both"/>
        <w:rPr>
          <w:sz w:val="24"/>
        </w:rPr>
      </w:pPr>
      <w:r w:rsidRPr="00D17C40">
        <w:rPr>
          <w:sz w:val="24"/>
        </w:rPr>
        <w:t>Th</w:t>
      </w:r>
      <w:r w:rsidR="001424D6">
        <w:rPr>
          <w:sz w:val="24"/>
        </w:rPr>
        <w:t>e</w:t>
      </w:r>
      <w:r w:rsidRPr="00D17C40">
        <w:rPr>
          <w:sz w:val="24"/>
        </w:rPr>
        <w:t xml:space="preserve"> presentation </w:t>
      </w:r>
      <w:r w:rsidR="00AC5FD4">
        <w:rPr>
          <w:sz w:val="24"/>
        </w:rPr>
        <w:t xml:space="preserve">concludes with examining the </w:t>
      </w:r>
      <w:r w:rsidR="001424D6">
        <w:rPr>
          <w:sz w:val="24"/>
        </w:rPr>
        <w:t>leading</w:t>
      </w:r>
      <w:r w:rsidR="00AC5FD4">
        <w:rPr>
          <w:sz w:val="24"/>
        </w:rPr>
        <w:t xml:space="preserve"> </w:t>
      </w:r>
      <w:r w:rsidR="001424D6">
        <w:rPr>
          <w:sz w:val="24"/>
        </w:rPr>
        <w:t xml:space="preserve">future prospects for the open/distance universities, and the noticeable </w:t>
      </w:r>
      <w:r w:rsidR="00AC5FD4">
        <w:rPr>
          <w:sz w:val="24"/>
        </w:rPr>
        <w:t>parameters that will shape the "future universities", and which are relevant to</w:t>
      </w:r>
      <w:r w:rsidR="001424D6">
        <w:rPr>
          <w:sz w:val="24"/>
        </w:rPr>
        <w:t xml:space="preserve"> the development of</w:t>
      </w:r>
      <w:r w:rsidR="00AC5FD4">
        <w:rPr>
          <w:sz w:val="24"/>
        </w:rPr>
        <w:t xml:space="preserve"> both campus-based and </w:t>
      </w:r>
      <w:proofErr w:type="gramStart"/>
      <w:r w:rsidR="00AC5FD4">
        <w:rPr>
          <w:sz w:val="24"/>
        </w:rPr>
        <w:t>open/distance</w:t>
      </w:r>
      <w:proofErr w:type="gramEnd"/>
      <w:r w:rsidR="00AC5FD4">
        <w:rPr>
          <w:sz w:val="24"/>
        </w:rPr>
        <w:t xml:space="preserve"> teaching universities.</w:t>
      </w:r>
    </w:p>
    <w:p w:rsidR="00622441" w:rsidRDefault="00622441" w:rsidP="00F47F34">
      <w:pPr>
        <w:bidi w:val="0"/>
        <w:jc w:val="both"/>
      </w:pPr>
    </w:p>
    <w:p w:rsidR="003831AD" w:rsidRDefault="003831AD" w:rsidP="00622441">
      <w:pPr>
        <w:bidi w:val="0"/>
        <w:jc w:val="both"/>
      </w:pPr>
      <w:r>
        <w:t xml:space="preserve"> .</w:t>
      </w:r>
    </w:p>
    <w:p w:rsidR="003831AD" w:rsidRDefault="003831AD" w:rsidP="003831AD">
      <w:pPr>
        <w:bidi w:val="0"/>
        <w:jc w:val="both"/>
      </w:pPr>
    </w:p>
    <w:p w:rsidR="003831AD" w:rsidRDefault="003831AD" w:rsidP="003831AD">
      <w:pPr>
        <w:bidi w:val="0"/>
        <w:jc w:val="both"/>
      </w:pPr>
    </w:p>
    <w:sectPr w:rsidR="003831AD" w:rsidSect="005F02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57"/>
    <w:rsid w:val="000247D6"/>
    <w:rsid w:val="0004214D"/>
    <w:rsid w:val="0004304A"/>
    <w:rsid w:val="000500FA"/>
    <w:rsid w:val="00051949"/>
    <w:rsid w:val="00055638"/>
    <w:rsid w:val="000643A6"/>
    <w:rsid w:val="0007101C"/>
    <w:rsid w:val="00075A98"/>
    <w:rsid w:val="00082569"/>
    <w:rsid w:val="00086AEB"/>
    <w:rsid w:val="000B5B6C"/>
    <w:rsid w:val="000C11FB"/>
    <w:rsid w:val="000C1310"/>
    <w:rsid w:val="000C4C37"/>
    <w:rsid w:val="000C7635"/>
    <w:rsid w:val="000C772D"/>
    <w:rsid w:val="000D3A4E"/>
    <w:rsid w:val="000E243F"/>
    <w:rsid w:val="000E4DC8"/>
    <w:rsid w:val="000F2E5F"/>
    <w:rsid w:val="001000D4"/>
    <w:rsid w:val="00103A5F"/>
    <w:rsid w:val="00110652"/>
    <w:rsid w:val="001368FF"/>
    <w:rsid w:val="001424D6"/>
    <w:rsid w:val="00143D8B"/>
    <w:rsid w:val="0014702C"/>
    <w:rsid w:val="00157CD6"/>
    <w:rsid w:val="00157EEA"/>
    <w:rsid w:val="00160C51"/>
    <w:rsid w:val="00163FFD"/>
    <w:rsid w:val="001655AC"/>
    <w:rsid w:val="00174D5B"/>
    <w:rsid w:val="00175698"/>
    <w:rsid w:val="001813C5"/>
    <w:rsid w:val="00183CD5"/>
    <w:rsid w:val="00190A5D"/>
    <w:rsid w:val="0019219C"/>
    <w:rsid w:val="001942EC"/>
    <w:rsid w:val="00194EBF"/>
    <w:rsid w:val="001972D8"/>
    <w:rsid w:val="001B4E47"/>
    <w:rsid w:val="001B58E1"/>
    <w:rsid w:val="001C4994"/>
    <w:rsid w:val="001C72B0"/>
    <w:rsid w:val="001D0C58"/>
    <w:rsid w:val="001E25B3"/>
    <w:rsid w:val="001E4A69"/>
    <w:rsid w:val="001E6320"/>
    <w:rsid w:val="001F02E4"/>
    <w:rsid w:val="001F4094"/>
    <w:rsid w:val="001F45AE"/>
    <w:rsid w:val="001F6F0D"/>
    <w:rsid w:val="00205F8A"/>
    <w:rsid w:val="00212EDF"/>
    <w:rsid w:val="00216C66"/>
    <w:rsid w:val="00217345"/>
    <w:rsid w:val="00222532"/>
    <w:rsid w:val="00225FD6"/>
    <w:rsid w:val="00240DEC"/>
    <w:rsid w:val="00247010"/>
    <w:rsid w:val="0025118B"/>
    <w:rsid w:val="002530E0"/>
    <w:rsid w:val="002616A0"/>
    <w:rsid w:val="00287331"/>
    <w:rsid w:val="0029754C"/>
    <w:rsid w:val="002A0F4F"/>
    <w:rsid w:val="002A22B4"/>
    <w:rsid w:val="002A2957"/>
    <w:rsid w:val="002B03DD"/>
    <w:rsid w:val="002B1E7C"/>
    <w:rsid w:val="002B2E7C"/>
    <w:rsid w:val="002B4E49"/>
    <w:rsid w:val="002B594E"/>
    <w:rsid w:val="002C0BFF"/>
    <w:rsid w:val="002D4265"/>
    <w:rsid w:val="002D60DD"/>
    <w:rsid w:val="002D6E07"/>
    <w:rsid w:val="002D7CD7"/>
    <w:rsid w:val="002E01F4"/>
    <w:rsid w:val="002E38EB"/>
    <w:rsid w:val="002E3C96"/>
    <w:rsid w:val="002E67B9"/>
    <w:rsid w:val="002F109B"/>
    <w:rsid w:val="002F55CB"/>
    <w:rsid w:val="00300D27"/>
    <w:rsid w:val="003036CD"/>
    <w:rsid w:val="00305BA4"/>
    <w:rsid w:val="0031288D"/>
    <w:rsid w:val="003157E7"/>
    <w:rsid w:val="0032653D"/>
    <w:rsid w:val="00333C22"/>
    <w:rsid w:val="0033747F"/>
    <w:rsid w:val="00343627"/>
    <w:rsid w:val="00351A92"/>
    <w:rsid w:val="003635F0"/>
    <w:rsid w:val="00380BBA"/>
    <w:rsid w:val="003831AD"/>
    <w:rsid w:val="00395403"/>
    <w:rsid w:val="00396822"/>
    <w:rsid w:val="003969F7"/>
    <w:rsid w:val="00396FA5"/>
    <w:rsid w:val="003B3AD8"/>
    <w:rsid w:val="003C4EF8"/>
    <w:rsid w:val="003D12F2"/>
    <w:rsid w:val="003D2895"/>
    <w:rsid w:val="003D2AB8"/>
    <w:rsid w:val="003E08C3"/>
    <w:rsid w:val="003E2CAB"/>
    <w:rsid w:val="003F162A"/>
    <w:rsid w:val="003F2AC5"/>
    <w:rsid w:val="00405847"/>
    <w:rsid w:val="00406A63"/>
    <w:rsid w:val="00415671"/>
    <w:rsid w:val="004165AC"/>
    <w:rsid w:val="00416F3A"/>
    <w:rsid w:val="00424E5E"/>
    <w:rsid w:val="00431B3C"/>
    <w:rsid w:val="00432A48"/>
    <w:rsid w:val="004417A7"/>
    <w:rsid w:val="00465D66"/>
    <w:rsid w:val="00472572"/>
    <w:rsid w:val="00475CA7"/>
    <w:rsid w:val="00480BD9"/>
    <w:rsid w:val="0049035F"/>
    <w:rsid w:val="00493D83"/>
    <w:rsid w:val="004A1DD7"/>
    <w:rsid w:val="004A5A6F"/>
    <w:rsid w:val="004C352D"/>
    <w:rsid w:val="004C4504"/>
    <w:rsid w:val="004D1144"/>
    <w:rsid w:val="004D2B6E"/>
    <w:rsid w:val="004D3606"/>
    <w:rsid w:val="004D3BC1"/>
    <w:rsid w:val="004D4AEC"/>
    <w:rsid w:val="004D61F9"/>
    <w:rsid w:val="004E4B14"/>
    <w:rsid w:val="004F1E98"/>
    <w:rsid w:val="004F4632"/>
    <w:rsid w:val="0050448B"/>
    <w:rsid w:val="005066B6"/>
    <w:rsid w:val="0051029F"/>
    <w:rsid w:val="00510CA1"/>
    <w:rsid w:val="00542509"/>
    <w:rsid w:val="0056012B"/>
    <w:rsid w:val="00565D23"/>
    <w:rsid w:val="00572BCA"/>
    <w:rsid w:val="005832C3"/>
    <w:rsid w:val="0059223D"/>
    <w:rsid w:val="00595465"/>
    <w:rsid w:val="005A252D"/>
    <w:rsid w:val="005F02ED"/>
    <w:rsid w:val="005F7F9D"/>
    <w:rsid w:val="006000FC"/>
    <w:rsid w:val="00602A55"/>
    <w:rsid w:val="00612481"/>
    <w:rsid w:val="006179F5"/>
    <w:rsid w:val="00622441"/>
    <w:rsid w:val="00632951"/>
    <w:rsid w:val="00643162"/>
    <w:rsid w:val="00644AEF"/>
    <w:rsid w:val="0065235E"/>
    <w:rsid w:val="00652F31"/>
    <w:rsid w:val="006639F9"/>
    <w:rsid w:val="006714F8"/>
    <w:rsid w:val="00672131"/>
    <w:rsid w:val="006A0C41"/>
    <w:rsid w:val="006A479E"/>
    <w:rsid w:val="006A6141"/>
    <w:rsid w:val="006A62C6"/>
    <w:rsid w:val="006A6BC1"/>
    <w:rsid w:val="006B1E7E"/>
    <w:rsid w:val="006C09AC"/>
    <w:rsid w:val="006C7D50"/>
    <w:rsid w:val="006E793D"/>
    <w:rsid w:val="006F0ADB"/>
    <w:rsid w:val="00700AE2"/>
    <w:rsid w:val="00705917"/>
    <w:rsid w:val="00707097"/>
    <w:rsid w:val="00715158"/>
    <w:rsid w:val="00724C9C"/>
    <w:rsid w:val="00726466"/>
    <w:rsid w:val="00727758"/>
    <w:rsid w:val="007351A1"/>
    <w:rsid w:val="00736786"/>
    <w:rsid w:val="00751C2B"/>
    <w:rsid w:val="0075226F"/>
    <w:rsid w:val="00752514"/>
    <w:rsid w:val="007558B2"/>
    <w:rsid w:val="0075596A"/>
    <w:rsid w:val="0076711D"/>
    <w:rsid w:val="007706BD"/>
    <w:rsid w:val="007740FB"/>
    <w:rsid w:val="00790E61"/>
    <w:rsid w:val="007A1135"/>
    <w:rsid w:val="007C5084"/>
    <w:rsid w:val="007D0F5C"/>
    <w:rsid w:val="007E5418"/>
    <w:rsid w:val="007F0F44"/>
    <w:rsid w:val="007F14C3"/>
    <w:rsid w:val="007F25FC"/>
    <w:rsid w:val="00804198"/>
    <w:rsid w:val="008048DB"/>
    <w:rsid w:val="00813B37"/>
    <w:rsid w:val="00814B64"/>
    <w:rsid w:val="00817F3B"/>
    <w:rsid w:val="00822C98"/>
    <w:rsid w:val="00824560"/>
    <w:rsid w:val="00824F1D"/>
    <w:rsid w:val="0082612A"/>
    <w:rsid w:val="00836B92"/>
    <w:rsid w:val="008412D3"/>
    <w:rsid w:val="008448A0"/>
    <w:rsid w:val="008450EF"/>
    <w:rsid w:val="008500F6"/>
    <w:rsid w:val="008507E9"/>
    <w:rsid w:val="0085122B"/>
    <w:rsid w:val="0085323B"/>
    <w:rsid w:val="00863027"/>
    <w:rsid w:val="008632B2"/>
    <w:rsid w:val="00865790"/>
    <w:rsid w:val="00875EB8"/>
    <w:rsid w:val="00877294"/>
    <w:rsid w:val="0088153B"/>
    <w:rsid w:val="0088550F"/>
    <w:rsid w:val="008873BF"/>
    <w:rsid w:val="00891E9B"/>
    <w:rsid w:val="00895340"/>
    <w:rsid w:val="008B0537"/>
    <w:rsid w:val="008B285A"/>
    <w:rsid w:val="008D2BA8"/>
    <w:rsid w:val="008D3065"/>
    <w:rsid w:val="008D6329"/>
    <w:rsid w:val="008F04FE"/>
    <w:rsid w:val="008F06B0"/>
    <w:rsid w:val="008F2900"/>
    <w:rsid w:val="00914FE6"/>
    <w:rsid w:val="009201DA"/>
    <w:rsid w:val="009218AD"/>
    <w:rsid w:val="0092618E"/>
    <w:rsid w:val="0093057B"/>
    <w:rsid w:val="0094704D"/>
    <w:rsid w:val="0095680F"/>
    <w:rsid w:val="00964079"/>
    <w:rsid w:val="00971662"/>
    <w:rsid w:val="009847D0"/>
    <w:rsid w:val="00984BAB"/>
    <w:rsid w:val="0099264A"/>
    <w:rsid w:val="00993879"/>
    <w:rsid w:val="009A3DB6"/>
    <w:rsid w:val="009A70D1"/>
    <w:rsid w:val="009B08F5"/>
    <w:rsid w:val="009B7028"/>
    <w:rsid w:val="009B76B9"/>
    <w:rsid w:val="009C4B19"/>
    <w:rsid w:val="009D58F0"/>
    <w:rsid w:val="009E1119"/>
    <w:rsid w:val="009E7419"/>
    <w:rsid w:val="009F50D8"/>
    <w:rsid w:val="00A0257E"/>
    <w:rsid w:val="00A119AC"/>
    <w:rsid w:val="00A17CCF"/>
    <w:rsid w:val="00A24B31"/>
    <w:rsid w:val="00A24D0D"/>
    <w:rsid w:val="00A25740"/>
    <w:rsid w:val="00A32F22"/>
    <w:rsid w:val="00A401B1"/>
    <w:rsid w:val="00A476B6"/>
    <w:rsid w:val="00A52AAF"/>
    <w:rsid w:val="00A764F3"/>
    <w:rsid w:val="00A8032B"/>
    <w:rsid w:val="00A90B2C"/>
    <w:rsid w:val="00AA1ABF"/>
    <w:rsid w:val="00AA4FEE"/>
    <w:rsid w:val="00AA5089"/>
    <w:rsid w:val="00AB0310"/>
    <w:rsid w:val="00AB3191"/>
    <w:rsid w:val="00AC226C"/>
    <w:rsid w:val="00AC352F"/>
    <w:rsid w:val="00AC5FD4"/>
    <w:rsid w:val="00AD53EC"/>
    <w:rsid w:val="00AD75DB"/>
    <w:rsid w:val="00AE1457"/>
    <w:rsid w:val="00AE7AA5"/>
    <w:rsid w:val="00AF2C7D"/>
    <w:rsid w:val="00AF2F72"/>
    <w:rsid w:val="00AF7D08"/>
    <w:rsid w:val="00B1073E"/>
    <w:rsid w:val="00B14C62"/>
    <w:rsid w:val="00B156CA"/>
    <w:rsid w:val="00B2348B"/>
    <w:rsid w:val="00B34859"/>
    <w:rsid w:val="00B370ED"/>
    <w:rsid w:val="00B54CE1"/>
    <w:rsid w:val="00B5664B"/>
    <w:rsid w:val="00B5690F"/>
    <w:rsid w:val="00B64B4E"/>
    <w:rsid w:val="00B842E2"/>
    <w:rsid w:val="00B85253"/>
    <w:rsid w:val="00B944FF"/>
    <w:rsid w:val="00BB3DDC"/>
    <w:rsid w:val="00BB5375"/>
    <w:rsid w:val="00BB5F4F"/>
    <w:rsid w:val="00BB6400"/>
    <w:rsid w:val="00BC19E8"/>
    <w:rsid w:val="00BC2EEE"/>
    <w:rsid w:val="00BD7B39"/>
    <w:rsid w:val="00BF2885"/>
    <w:rsid w:val="00C005C1"/>
    <w:rsid w:val="00C00E67"/>
    <w:rsid w:val="00C12070"/>
    <w:rsid w:val="00C35FF4"/>
    <w:rsid w:val="00C42C83"/>
    <w:rsid w:val="00C42D54"/>
    <w:rsid w:val="00C438B5"/>
    <w:rsid w:val="00C50589"/>
    <w:rsid w:val="00C53480"/>
    <w:rsid w:val="00C62AA2"/>
    <w:rsid w:val="00C81494"/>
    <w:rsid w:val="00C83A7D"/>
    <w:rsid w:val="00C84041"/>
    <w:rsid w:val="00C92773"/>
    <w:rsid w:val="00C9400C"/>
    <w:rsid w:val="00C956AB"/>
    <w:rsid w:val="00C96A63"/>
    <w:rsid w:val="00CA53C7"/>
    <w:rsid w:val="00CC07D1"/>
    <w:rsid w:val="00CC3512"/>
    <w:rsid w:val="00CC3CB2"/>
    <w:rsid w:val="00CC6EDE"/>
    <w:rsid w:val="00CD02C9"/>
    <w:rsid w:val="00CD3F82"/>
    <w:rsid w:val="00CE15D4"/>
    <w:rsid w:val="00CE5F41"/>
    <w:rsid w:val="00CF6C34"/>
    <w:rsid w:val="00D068E6"/>
    <w:rsid w:val="00D06F1D"/>
    <w:rsid w:val="00D11ADB"/>
    <w:rsid w:val="00D17C40"/>
    <w:rsid w:val="00D26F96"/>
    <w:rsid w:val="00D30B6B"/>
    <w:rsid w:val="00D367B8"/>
    <w:rsid w:val="00D44863"/>
    <w:rsid w:val="00D47107"/>
    <w:rsid w:val="00D47257"/>
    <w:rsid w:val="00D54113"/>
    <w:rsid w:val="00D55905"/>
    <w:rsid w:val="00D561B0"/>
    <w:rsid w:val="00D63C34"/>
    <w:rsid w:val="00D72BB6"/>
    <w:rsid w:val="00D76333"/>
    <w:rsid w:val="00D807AA"/>
    <w:rsid w:val="00D85760"/>
    <w:rsid w:val="00D866DE"/>
    <w:rsid w:val="00D91222"/>
    <w:rsid w:val="00D97AAA"/>
    <w:rsid w:val="00DA6C22"/>
    <w:rsid w:val="00DB0B7C"/>
    <w:rsid w:val="00DB2B9E"/>
    <w:rsid w:val="00DB59E5"/>
    <w:rsid w:val="00DB6EDA"/>
    <w:rsid w:val="00DC01EB"/>
    <w:rsid w:val="00DD3902"/>
    <w:rsid w:val="00DD7F56"/>
    <w:rsid w:val="00DE0548"/>
    <w:rsid w:val="00DE12DB"/>
    <w:rsid w:val="00DE6F0C"/>
    <w:rsid w:val="00E041B9"/>
    <w:rsid w:val="00E0605C"/>
    <w:rsid w:val="00E11E9D"/>
    <w:rsid w:val="00E1528E"/>
    <w:rsid w:val="00E401AB"/>
    <w:rsid w:val="00E424FD"/>
    <w:rsid w:val="00E520C1"/>
    <w:rsid w:val="00E71916"/>
    <w:rsid w:val="00E72176"/>
    <w:rsid w:val="00E8274E"/>
    <w:rsid w:val="00E957A4"/>
    <w:rsid w:val="00E9777A"/>
    <w:rsid w:val="00EA6C75"/>
    <w:rsid w:val="00EA77A3"/>
    <w:rsid w:val="00EB0284"/>
    <w:rsid w:val="00EB18A1"/>
    <w:rsid w:val="00EB222F"/>
    <w:rsid w:val="00EB24A6"/>
    <w:rsid w:val="00EB3178"/>
    <w:rsid w:val="00EB71B1"/>
    <w:rsid w:val="00EC0DB6"/>
    <w:rsid w:val="00EC32DC"/>
    <w:rsid w:val="00ED0455"/>
    <w:rsid w:val="00EE21BA"/>
    <w:rsid w:val="00EE67AC"/>
    <w:rsid w:val="00EF0AF2"/>
    <w:rsid w:val="00F0170B"/>
    <w:rsid w:val="00F10703"/>
    <w:rsid w:val="00F139AD"/>
    <w:rsid w:val="00F14A50"/>
    <w:rsid w:val="00F2120F"/>
    <w:rsid w:val="00F23475"/>
    <w:rsid w:val="00F237DF"/>
    <w:rsid w:val="00F24450"/>
    <w:rsid w:val="00F24619"/>
    <w:rsid w:val="00F32495"/>
    <w:rsid w:val="00F33E29"/>
    <w:rsid w:val="00F36CB0"/>
    <w:rsid w:val="00F47F34"/>
    <w:rsid w:val="00F50853"/>
    <w:rsid w:val="00F715DF"/>
    <w:rsid w:val="00F73152"/>
    <w:rsid w:val="00F76E3C"/>
    <w:rsid w:val="00F8313F"/>
    <w:rsid w:val="00F90081"/>
    <w:rsid w:val="00F97A80"/>
    <w:rsid w:val="00FA7C09"/>
    <w:rsid w:val="00FB5801"/>
    <w:rsid w:val="00FD1B5E"/>
    <w:rsid w:val="00FE1F1A"/>
    <w:rsid w:val="00FE5201"/>
    <w:rsid w:val="00FF079D"/>
    <w:rsid w:val="00FF1D78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E"/>
    <w:pPr>
      <w:bidi/>
      <w:spacing w:line="360" w:lineRule="auto"/>
    </w:pPr>
    <w:rPr>
      <w:rFonts w:ascii="Times New Roman" w:hAnsi="Times New Roman" w:cs="David"/>
      <w:sz w:val="22"/>
      <w:szCs w:val="24"/>
      <w:lang w:val="en-US"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A0257E"/>
    <w:pPr>
      <w:keepNext/>
      <w:keepLines/>
      <w:spacing w:before="120"/>
      <w:outlineLvl w:val="0"/>
    </w:pPr>
    <w:rPr>
      <w:rFonts w:eastAsia="Times New Roman" w:cs="Arial"/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="Times New Roman" w:cs="Arial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="Times New Roman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257E"/>
    <w:rPr>
      <w:rFonts w:ascii="Times New Roman" w:eastAsia="Times New Roman" w:hAnsi="Times New Roman" w:cs="Arial"/>
      <w:b/>
      <w:bCs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57E"/>
    <w:rPr>
      <w:rFonts w:ascii="Times New Roman" w:eastAsia="Times New Roman" w:hAnsi="Times New Roman" w:cs="Arial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257E"/>
    <w:rPr>
      <w:rFonts w:ascii="Times New Roman" w:eastAsia="Times New Roman" w:hAnsi="Times New Roman" w:cs="Arial"/>
      <w:b/>
      <w:bCs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113"/>
    <w:rPr>
      <w:rFonts w:ascii="Tahoma" w:hAnsi="Tahoma" w:cs="Tahoma"/>
      <w:sz w:val="16"/>
      <w:szCs w:val="16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saragu</dc:creator>
  <cp:keywords/>
  <cp:lastModifiedBy>mperaltab</cp:lastModifiedBy>
  <cp:revision>3</cp:revision>
  <dcterms:created xsi:type="dcterms:W3CDTF">2012-07-12T10:44:00Z</dcterms:created>
  <dcterms:modified xsi:type="dcterms:W3CDTF">2012-07-12T10:46:00Z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152621867</vt:i4>
  </property>
  <property fmtid="{D5CDD505-2E9C-101B-9397-08002B2CF9AE}" pid="3" name="_NewReviewCycle">
    <vt:lpwstr/>
  </property>
  <property fmtid="{D5CDD505-2E9C-101B-9397-08002B2CF9AE}" pid="4" name="_EmailSubject">
    <vt:lpwstr>Abstract of the seminar for next week + short bio</vt:lpwstr>
  </property>
  <property fmtid="{D5CDD505-2E9C-101B-9397-08002B2CF9AE}" pid="5" name="_AuthorEmail">
    <vt:lpwstr>saragu@openu.ac.il</vt:lpwstr>
  </property>
  <property fmtid="{D5CDD505-2E9C-101B-9397-08002B2CF9AE}" pid="6" name="_AuthorEmailDisplayName">
    <vt:lpwstr>Sarah Guri-Rosenblit</vt:lpwstr>
  </property>
  <property fmtid="{D5CDD505-2E9C-101B-9397-08002B2CF9AE}" pid="7" name="_PreviousAdHocReviewCycleID">
    <vt:i4>560077191</vt:i4>
  </property>
  <property fmtid="{D5CDD505-2E9C-101B-9397-08002B2CF9AE}" pid="8" name="_ReviewingToolsShownOnce">
    <vt:lpwstr/>
  </property>
</Properties>
</file>